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8"/>
        <w:gridCol w:w="7221"/>
        <w:gridCol w:w="1559"/>
      </w:tblGrid>
      <w:tr w:rsidR="009C0865" w:rsidRPr="009C0865" w:rsidTr="00FD7493">
        <w:trPr>
          <w:jc w:val="center"/>
        </w:trPr>
        <w:tc>
          <w:tcPr>
            <w:tcW w:w="9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A7756" w:rsidRPr="00CA7756" w:rsidRDefault="00CA7756" w:rsidP="00CA7756">
            <w:pPr>
              <w:pStyle w:val="ab"/>
              <w:jc w:val="center"/>
              <w:rPr>
                <w:sz w:val="28"/>
                <w:szCs w:val="26"/>
              </w:rPr>
            </w:pPr>
            <w:r w:rsidRPr="00CA7756">
              <w:rPr>
                <w:sz w:val="28"/>
                <w:szCs w:val="26"/>
              </w:rPr>
              <w:t>Перечень платных</w:t>
            </w:r>
            <w:r w:rsidRPr="00CA7756">
              <w:rPr>
                <w:sz w:val="28"/>
              </w:rPr>
              <w:t xml:space="preserve"> услуг</w:t>
            </w:r>
          </w:p>
          <w:p w:rsidR="00CA7756" w:rsidRPr="00CA7756" w:rsidRDefault="00CA7756" w:rsidP="00CA7756">
            <w:pPr>
              <w:pStyle w:val="ab"/>
              <w:jc w:val="center"/>
              <w:rPr>
                <w:sz w:val="28"/>
                <w:szCs w:val="26"/>
              </w:rPr>
            </w:pPr>
            <w:r w:rsidRPr="00CA7756">
              <w:rPr>
                <w:sz w:val="28"/>
                <w:szCs w:val="26"/>
              </w:rPr>
              <w:t>МБОУ гимназия № 8 г.</w:t>
            </w:r>
            <w:r>
              <w:rPr>
                <w:sz w:val="28"/>
                <w:szCs w:val="26"/>
              </w:rPr>
              <w:t xml:space="preserve"> Новороссийска</w:t>
            </w:r>
          </w:p>
          <w:p w:rsidR="00936BDD" w:rsidRPr="00CA7756" w:rsidRDefault="00CA7756" w:rsidP="00CA7756">
            <w:pPr>
              <w:pStyle w:val="ab"/>
              <w:jc w:val="center"/>
              <w:rPr>
                <w:szCs w:val="26"/>
              </w:rPr>
            </w:pPr>
            <w:r w:rsidRPr="00CA7756">
              <w:rPr>
                <w:sz w:val="28"/>
                <w:szCs w:val="26"/>
              </w:rPr>
              <w:t>на 202</w:t>
            </w:r>
            <w:r>
              <w:rPr>
                <w:sz w:val="28"/>
                <w:szCs w:val="26"/>
              </w:rPr>
              <w:t>4</w:t>
            </w:r>
            <w:r w:rsidRPr="00CA7756">
              <w:rPr>
                <w:sz w:val="28"/>
                <w:szCs w:val="26"/>
              </w:rPr>
              <w:t xml:space="preserve"> – 202</w:t>
            </w:r>
            <w:r>
              <w:rPr>
                <w:sz w:val="28"/>
                <w:szCs w:val="26"/>
              </w:rPr>
              <w:t>5</w:t>
            </w:r>
            <w:r w:rsidRPr="00CA7756">
              <w:rPr>
                <w:sz w:val="28"/>
                <w:szCs w:val="26"/>
              </w:rPr>
              <w:t xml:space="preserve"> учебный год</w:t>
            </w:r>
          </w:p>
        </w:tc>
      </w:tr>
      <w:tr w:rsidR="00FD7493" w:rsidRPr="009C0865" w:rsidTr="00FD7493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7493" w:rsidRPr="00FD7493" w:rsidRDefault="00FD7493" w:rsidP="00CA7756">
            <w:pPr>
              <w:pStyle w:val="ab"/>
              <w:jc w:val="center"/>
              <w:rPr>
                <w:szCs w:val="26"/>
              </w:rPr>
            </w:pPr>
            <w:r w:rsidRPr="00FD7493">
              <w:rPr>
                <w:szCs w:val="26"/>
              </w:rPr>
              <w:t>№ п/п</w:t>
            </w:r>
          </w:p>
        </w:tc>
        <w:tc>
          <w:tcPr>
            <w:tcW w:w="7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7493" w:rsidRDefault="00FD7493" w:rsidP="00CA7756">
            <w:pPr>
              <w:pStyle w:val="ab"/>
              <w:jc w:val="center"/>
              <w:rPr>
                <w:szCs w:val="26"/>
              </w:rPr>
            </w:pPr>
            <w:r w:rsidRPr="00FD7493">
              <w:rPr>
                <w:szCs w:val="26"/>
              </w:rPr>
              <w:t>Наименование платной образовательной  услуги</w:t>
            </w:r>
          </w:p>
          <w:p w:rsidR="00FD7493" w:rsidRPr="00FD7493" w:rsidRDefault="00FD7493" w:rsidP="00CA7756">
            <w:pPr>
              <w:pStyle w:val="ab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7493" w:rsidRDefault="00FD7493" w:rsidP="00CA7756">
            <w:pPr>
              <w:pStyle w:val="ab"/>
              <w:jc w:val="center"/>
              <w:rPr>
                <w:szCs w:val="26"/>
              </w:rPr>
            </w:pPr>
            <w:r w:rsidRPr="00FD7493">
              <w:rPr>
                <w:szCs w:val="26"/>
              </w:rPr>
              <w:t xml:space="preserve">Стоимость </w:t>
            </w:r>
          </w:p>
          <w:p w:rsidR="00FD7493" w:rsidRPr="00FD7493" w:rsidRDefault="00FD7493" w:rsidP="00CA7756">
            <w:pPr>
              <w:pStyle w:val="ab"/>
              <w:jc w:val="center"/>
              <w:rPr>
                <w:szCs w:val="26"/>
              </w:rPr>
            </w:pPr>
            <w:r w:rsidRPr="00FD7493">
              <w:rPr>
                <w:szCs w:val="26"/>
              </w:rPr>
              <w:t>за 1час</w:t>
            </w:r>
          </w:p>
        </w:tc>
      </w:tr>
      <w:tr w:rsidR="00FD7493" w:rsidRPr="009C0865" w:rsidTr="00FD7493">
        <w:trPr>
          <w:jc w:val="center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Занимательная математика (1 – 4 кл.)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C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107,00</w:t>
            </w:r>
          </w:p>
        </w:tc>
      </w:tr>
      <w:tr w:rsidR="00FD7493" w:rsidRPr="009C0865" w:rsidTr="00FD7493">
        <w:trPr>
          <w:jc w:val="center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Секреты английского языка (1 – 4 кл.)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C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107,00</w:t>
            </w:r>
          </w:p>
        </w:tc>
      </w:tr>
      <w:tr w:rsidR="00FD7493" w:rsidRPr="009C0865" w:rsidTr="00FD7493">
        <w:trPr>
          <w:jc w:val="center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пребывания в группе «читаем, считаем, развиваем» (1 – 4 кл.)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38,00</w:t>
            </w:r>
          </w:p>
        </w:tc>
      </w:tr>
      <w:tr w:rsidR="00FD7493" w:rsidRPr="009C0865" w:rsidTr="00FD7493">
        <w:trPr>
          <w:jc w:val="center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Жизнь языка (1 – 8 кл.)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107,00</w:t>
            </w:r>
          </w:p>
        </w:tc>
      </w:tr>
      <w:tr w:rsidR="00FD7493" w:rsidRPr="009C0865" w:rsidTr="00FD7493">
        <w:trPr>
          <w:jc w:val="center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Решение тестовых заданий по математике </w:t>
            </w: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(5 – 8 кл.)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107,00</w:t>
            </w:r>
          </w:p>
        </w:tc>
      </w:tr>
      <w:tr w:rsidR="00FD7493" w:rsidRPr="009C0865" w:rsidTr="00FD7493">
        <w:trPr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Лингвострановедение романо-германской группы (5 – 11 кл.)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107,00</w:t>
            </w:r>
          </w:p>
        </w:tc>
      </w:tr>
      <w:tr w:rsidR="00FD7493" w:rsidRPr="009C0865" w:rsidTr="00FD7493">
        <w:trPr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к ОГЭ по предметам филологической, гуманитарной, естественно-научной и технической направленности (7 – 9 кл.)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(математика, история, химия, литература, биология, физика, география, общество, русский язык, английский язык, испанский язык)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110,00</w:t>
            </w:r>
          </w:p>
        </w:tc>
      </w:tr>
      <w:tr w:rsidR="00FD7493" w:rsidRPr="009C0865" w:rsidTr="00FD7493">
        <w:trPr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Изучение орфографи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на морфологической основе (10</w:t>
            </w: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11 </w:t>
            </w: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133,00</w:t>
            </w:r>
          </w:p>
        </w:tc>
      </w:tr>
      <w:tr w:rsidR="00FD7493" w:rsidRPr="009C0865" w:rsidTr="00FD7493">
        <w:trPr>
          <w:jc w:val="center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Обобщающее повторение курса алгебры и начала анализа (10– 11 кл.)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133,00</w:t>
            </w:r>
          </w:p>
        </w:tc>
      </w:tr>
      <w:tr w:rsidR="00FD7493" w:rsidRPr="009C0865" w:rsidTr="00FD7493">
        <w:trPr>
          <w:jc w:val="center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Довузовская подготовка по информатике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(10 – 11 кл.)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133,00</w:t>
            </w:r>
          </w:p>
        </w:tc>
      </w:tr>
      <w:tr w:rsidR="00FD7493" w:rsidRPr="009C0865" w:rsidTr="00FD7493">
        <w:trPr>
          <w:jc w:val="center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химических задач (10 – 11 кл.)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133,00</w:t>
            </w:r>
          </w:p>
        </w:tc>
      </w:tr>
      <w:tr w:rsidR="00FD7493" w:rsidRPr="009C0865" w:rsidTr="00FD7493">
        <w:trPr>
          <w:jc w:val="center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Углубленное изучен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ие отдельных тем по истории (10</w:t>
            </w: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133,00</w:t>
            </w:r>
          </w:p>
        </w:tc>
      </w:tr>
      <w:tr w:rsidR="00FD7493" w:rsidRPr="009C0865" w:rsidTr="00FD7493">
        <w:trPr>
          <w:jc w:val="center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Углубленное изучение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отдельных тем по географии (10</w:t>
            </w: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11 </w:t>
            </w: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133,00</w:t>
            </w:r>
          </w:p>
        </w:tc>
      </w:tr>
      <w:tr w:rsidR="00FD7493" w:rsidRPr="009C0865" w:rsidTr="00FD7493">
        <w:trPr>
          <w:jc w:val="center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Углубленное изучение отдельных тем по обществознанию (10 – 11 кл.)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133,00</w:t>
            </w:r>
          </w:p>
        </w:tc>
      </w:tr>
      <w:tr w:rsidR="00FD7493" w:rsidRPr="009C0865" w:rsidTr="00FD7493">
        <w:trPr>
          <w:jc w:val="center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Творческая мастерская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110,00</w:t>
            </w:r>
          </w:p>
        </w:tc>
      </w:tr>
      <w:tr w:rsidR="00FD7493" w:rsidRPr="009C0865" w:rsidTr="00FD7493">
        <w:trPr>
          <w:jc w:val="center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Умники и умницы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107,00</w:t>
            </w:r>
          </w:p>
        </w:tc>
      </w:tr>
      <w:tr w:rsidR="00FD7493" w:rsidRPr="009C0865" w:rsidTr="00FD7493">
        <w:trPr>
          <w:jc w:val="center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Информатика в играх и задачах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110,00</w:t>
            </w:r>
          </w:p>
        </w:tc>
      </w:tr>
      <w:tr w:rsidR="00FD7493" w:rsidRPr="009C0865" w:rsidTr="00FD7493">
        <w:trPr>
          <w:jc w:val="center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к школе (детство) (дошкольники)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110,00</w:t>
            </w:r>
          </w:p>
        </w:tc>
      </w:tr>
      <w:tr w:rsidR="00FD7493" w:rsidRPr="009C0865" w:rsidTr="00FD7493">
        <w:trPr>
          <w:jc w:val="center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Игротека (детство) (дошкольники)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110,00</w:t>
            </w:r>
          </w:p>
        </w:tc>
      </w:tr>
      <w:tr w:rsidR="00FD7493" w:rsidRPr="009C0865" w:rsidTr="00FD7493">
        <w:trPr>
          <w:jc w:val="center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Углубленное изучение отдельных тем по биологии (10 – 11 кл.)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133,00</w:t>
            </w:r>
          </w:p>
        </w:tc>
      </w:tr>
      <w:tr w:rsidR="00FD7493" w:rsidRPr="009C0865" w:rsidTr="00FD7493">
        <w:trPr>
          <w:jc w:val="center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Репетиторство (5 – 11 кл.) (1 ученик)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530,00</w:t>
            </w:r>
          </w:p>
        </w:tc>
      </w:tr>
      <w:tr w:rsidR="00FD7493" w:rsidRPr="009C0865" w:rsidTr="00FD7493">
        <w:trPr>
          <w:jc w:val="center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Репетиторство (5 – 11 кл.) (2 – 4 ученика)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425,00</w:t>
            </w:r>
          </w:p>
        </w:tc>
      </w:tr>
      <w:tr w:rsidR="00FD7493" w:rsidRPr="009C0865" w:rsidTr="00FD7493">
        <w:trPr>
          <w:jc w:val="center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Репетиторство 5 – 11 кл. (5 – 8 учеников)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315,00</w:t>
            </w:r>
          </w:p>
        </w:tc>
      </w:tr>
      <w:tr w:rsidR="00FD7493" w:rsidRPr="009C0865" w:rsidTr="00FD7493">
        <w:trPr>
          <w:jc w:val="center"/>
        </w:trPr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</w:t>
            </w:r>
          </w:p>
        </w:tc>
        <w:tc>
          <w:tcPr>
            <w:tcW w:w="72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Репетиторство (1 – 4 кл.) (1 ученик)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530,00</w:t>
            </w:r>
          </w:p>
        </w:tc>
      </w:tr>
      <w:tr w:rsidR="00FD7493" w:rsidRPr="009C0865" w:rsidTr="00FD7493">
        <w:trPr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Репетиторство (1 – 4 кл.) (2 – 4 ученика)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493" w:rsidRPr="00FD7493" w:rsidRDefault="00FD7493" w:rsidP="00936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370,00</w:t>
            </w:r>
          </w:p>
        </w:tc>
      </w:tr>
    </w:tbl>
    <w:p w:rsidR="00936BDD" w:rsidRDefault="00936BDD" w:rsidP="00957DBD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Serif" w:eastAsia="Times New Roman" w:hAnsi="PT Serif" w:cs="Times New Roman"/>
          <w:sz w:val="28"/>
          <w:szCs w:val="28"/>
          <w:lang w:eastAsia="ru-RU"/>
        </w:rPr>
      </w:pPr>
    </w:p>
    <w:p w:rsidR="00FD7493" w:rsidRPr="009C0865" w:rsidRDefault="00FD7493" w:rsidP="00957DBD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PT Serif" w:eastAsia="Times New Roman" w:hAnsi="PT Serif" w:cs="Times New Roman"/>
          <w:sz w:val="28"/>
          <w:szCs w:val="28"/>
          <w:lang w:eastAsia="ru-RU"/>
        </w:rPr>
      </w:pPr>
      <w:r>
        <w:rPr>
          <w:rFonts w:ascii="PT Serif" w:eastAsia="Times New Roman" w:hAnsi="PT Serif" w:cs="Times New Roman"/>
          <w:sz w:val="28"/>
          <w:szCs w:val="28"/>
          <w:lang w:eastAsia="ru-RU"/>
        </w:rPr>
        <w:t xml:space="preserve">Директор </w:t>
      </w:r>
      <w:r w:rsidR="006967E2">
        <w:rPr>
          <w:rFonts w:ascii="PT Serif" w:eastAsia="Times New Roman" w:hAnsi="PT Serif" w:cs="Times New Roman"/>
          <w:sz w:val="28"/>
          <w:szCs w:val="28"/>
          <w:lang w:eastAsia="ru-RU"/>
        </w:rPr>
        <w:t>МБОУ гимназия № 8</w:t>
      </w:r>
      <w:r w:rsidR="006967E2">
        <w:rPr>
          <w:rFonts w:ascii="PT Serif" w:eastAsia="Times New Roman" w:hAnsi="PT Serif" w:cs="Times New Roman"/>
          <w:sz w:val="28"/>
          <w:szCs w:val="28"/>
          <w:lang w:eastAsia="ru-RU"/>
        </w:rPr>
        <w:tab/>
      </w:r>
      <w:r w:rsidR="006967E2">
        <w:rPr>
          <w:rFonts w:ascii="PT Serif" w:eastAsia="Times New Roman" w:hAnsi="PT Serif" w:cs="Times New Roman"/>
          <w:sz w:val="28"/>
          <w:szCs w:val="28"/>
          <w:lang w:eastAsia="ru-RU"/>
        </w:rPr>
        <w:tab/>
      </w:r>
      <w:r w:rsidR="006967E2">
        <w:rPr>
          <w:rFonts w:ascii="PT Serif" w:eastAsia="Times New Roman" w:hAnsi="PT Serif" w:cs="Times New Roman"/>
          <w:sz w:val="28"/>
          <w:szCs w:val="28"/>
          <w:lang w:eastAsia="ru-RU"/>
        </w:rPr>
        <w:tab/>
      </w:r>
      <w:r w:rsidR="006967E2">
        <w:rPr>
          <w:rFonts w:ascii="PT Serif" w:eastAsia="Times New Roman" w:hAnsi="PT Serif" w:cs="Times New Roman"/>
          <w:sz w:val="28"/>
          <w:szCs w:val="28"/>
          <w:lang w:eastAsia="ru-RU"/>
        </w:rPr>
        <w:tab/>
      </w:r>
      <w:r w:rsidR="006967E2">
        <w:rPr>
          <w:rFonts w:ascii="PT Serif" w:eastAsia="Times New Roman" w:hAnsi="PT Serif" w:cs="Times New Roman"/>
          <w:sz w:val="28"/>
          <w:szCs w:val="28"/>
          <w:lang w:eastAsia="ru-RU"/>
        </w:rPr>
        <w:tab/>
        <w:t>Е.В. Кияшко</w:t>
      </w:r>
      <w:bookmarkStart w:id="0" w:name="_GoBack"/>
      <w:bookmarkEnd w:id="0"/>
    </w:p>
    <w:sectPr w:rsidR="00FD7493" w:rsidRPr="009C0865" w:rsidSect="00FD7493">
      <w:headerReference w:type="default" r:id="rId6"/>
      <w:pgSz w:w="11906" w:h="16838"/>
      <w:pgMar w:top="568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5C0" w:rsidRDefault="00A225C0" w:rsidP="000768B5">
      <w:pPr>
        <w:spacing w:after="0" w:line="240" w:lineRule="auto"/>
      </w:pPr>
      <w:r>
        <w:separator/>
      </w:r>
    </w:p>
  </w:endnote>
  <w:endnote w:type="continuationSeparator" w:id="0">
    <w:p w:rsidR="00A225C0" w:rsidRDefault="00A225C0" w:rsidP="00076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5C0" w:rsidRDefault="00A225C0" w:rsidP="000768B5">
      <w:pPr>
        <w:spacing w:after="0" w:line="240" w:lineRule="auto"/>
      </w:pPr>
      <w:r>
        <w:separator/>
      </w:r>
    </w:p>
  </w:footnote>
  <w:footnote w:type="continuationSeparator" w:id="0">
    <w:p w:rsidR="00A225C0" w:rsidRDefault="00A225C0" w:rsidP="00076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811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27C25" w:rsidRPr="000768B5" w:rsidRDefault="00227C2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768B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768B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768B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749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768B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27C25" w:rsidRDefault="00227C2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ED"/>
    <w:rsid w:val="000234BB"/>
    <w:rsid w:val="00024CA8"/>
    <w:rsid w:val="0004010E"/>
    <w:rsid w:val="00044950"/>
    <w:rsid w:val="00056C6A"/>
    <w:rsid w:val="000768B5"/>
    <w:rsid w:val="000B740A"/>
    <w:rsid w:val="00123650"/>
    <w:rsid w:val="00130A32"/>
    <w:rsid w:val="00144C74"/>
    <w:rsid w:val="00171324"/>
    <w:rsid w:val="00195520"/>
    <w:rsid w:val="001B00D6"/>
    <w:rsid w:val="001D155F"/>
    <w:rsid w:val="001F6029"/>
    <w:rsid w:val="002159F8"/>
    <w:rsid w:val="002240F1"/>
    <w:rsid w:val="00227C25"/>
    <w:rsid w:val="00232D6C"/>
    <w:rsid w:val="0023584D"/>
    <w:rsid w:val="002527A3"/>
    <w:rsid w:val="0028171E"/>
    <w:rsid w:val="002E2215"/>
    <w:rsid w:val="003546D4"/>
    <w:rsid w:val="00370F49"/>
    <w:rsid w:val="0038214F"/>
    <w:rsid w:val="003A3058"/>
    <w:rsid w:val="003C0F46"/>
    <w:rsid w:val="003C79E0"/>
    <w:rsid w:val="003E2689"/>
    <w:rsid w:val="00402E28"/>
    <w:rsid w:val="00454CF4"/>
    <w:rsid w:val="0047552E"/>
    <w:rsid w:val="00477978"/>
    <w:rsid w:val="00506D1D"/>
    <w:rsid w:val="00550335"/>
    <w:rsid w:val="00567012"/>
    <w:rsid w:val="00567CDB"/>
    <w:rsid w:val="005E7178"/>
    <w:rsid w:val="006002FC"/>
    <w:rsid w:val="0061458E"/>
    <w:rsid w:val="00620F69"/>
    <w:rsid w:val="006310CD"/>
    <w:rsid w:val="006967E2"/>
    <w:rsid w:val="006D1055"/>
    <w:rsid w:val="00721EDF"/>
    <w:rsid w:val="0072343C"/>
    <w:rsid w:val="00732914"/>
    <w:rsid w:val="00747F75"/>
    <w:rsid w:val="007840FF"/>
    <w:rsid w:val="007944E8"/>
    <w:rsid w:val="007B30AB"/>
    <w:rsid w:val="007C7737"/>
    <w:rsid w:val="007E21D2"/>
    <w:rsid w:val="007E5B78"/>
    <w:rsid w:val="00820113"/>
    <w:rsid w:val="008440C2"/>
    <w:rsid w:val="008901A1"/>
    <w:rsid w:val="008E5DCA"/>
    <w:rsid w:val="009062D6"/>
    <w:rsid w:val="00926568"/>
    <w:rsid w:val="009360FD"/>
    <w:rsid w:val="00936BDD"/>
    <w:rsid w:val="00957DBD"/>
    <w:rsid w:val="00976A9B"/>
    <w:rsid w:val="009938E0"/>
    <w:rsid w:val="009C085F"/>
    <w:rsid w:val="009C0865"/>
    <w:rsid w:val="00A20961"/>
    <w:rsid w:val="00A225C0"/>
    <w:rsid w:val="00A40FB5"/>
    <w:rsid w:val="00A85FAF"/>
    <w:rsid w:val="00A87CBE"/>
    <w:rsid w:val="00A91E3F"/>
    <w:rsid w:val="00AC11E8"/>
    <w:rsid w:val="00AD15FF"/>
    <w:rsid w:val="00AF0871"/>
    <w:rsid w:val="00B16BED"/>
    <w:rsid w:val="00B40BF2"/>
    <w:rsid w:val="00B57376"/>
    <w:rsid w:val="00B74563"/>
    <w:rsid w:val="00BC0593"/>
    <w:rsid w:val="00BD2FFD"/>
    <w:rsid w:val="00BD363B"/>
    <w:rsid w:val="00BF5369"/>
    <w:rsid w:val="00BF7CB4"/>
    <w:rsid w:val="00C078A9"/>
    <w:rsid w:val="00C22230"/>
    <w:rsid w:val="00C56F93"/>
    <w:rsid w:val="00C905BF"/>
    <w:rsid w:val="00CA7756"/>
    <w:rsid w:val="00CB0EE0"/>
    <w:rsid w:val="00CC123D"/>
    <w:rsid w:val="00CE5AFF"/>
    <w:rsid w:val="00CE5CD9"/>
    <w:rsid w:val="00D05B62"/>
    <w:rsid w:val="00D638A0"/>
    <w:rsid w:val="00D87DFC"/>
    <w:rsid w:val="00E76496"/>
    <w:rsid w:val="00E80729"/>
    <w:rsid w:val="00E854E0"/>
    <w:rsid w:val="00E93706"/>
    <w:rsid w:val="00EB33D3"/>
    <w:rsid w:val="00EF7BB7"/>
    <w:rsid w:val="00F554C8"/>
    <w:rsid w:val="00F55F5F"/>
    <w:rsid w:val="00F82095"/>
    <w:rsid w:val="00F91EAE"/>
    <w:rsid w:val="00FA3F5F"/>
    <w:rsid w:val="00FB2A1B"/>
    <w:rsid w:val="00FC44D9"/>
    <w:rsid w:val="00FD7493"/>
    <w:rsid w:val="00FE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F988"/>
  <w15:docId w15:val="{939D6267-7BC1-4C23-8E95-071681DA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936BDD"/>
  </w:style>
  <w:style w:type="paragraph" w:customStyle="1" w:styleId="s1">
    <w:name w:val="s_1"/>
    <w:basedOn w:val="a"/>
    <w:rsid w:val="00936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936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36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6B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9E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6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68B5"/>
  </w:style>
  <w:style w:type="paragraph" w:styleId="a9">
    <w:name w:val="footer"/>
    <w:basedOn w:val="a"/>
    <w:link w:val="aa"/>
    <w:uiPriority w:val="99"/>
    <w:unhideWhenUsed/>
    <w:rsid w:val="00076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68B5"/>
  </w:style>
  <w:style w:type="paragraph" w:styleId="ab">
    <w:name w:val="Body Text"/>
    <w:basedOn w:val="a"/>
    <w:link w:val="ac"/>
    <w:unhideWhenUsed/>
    <w:rsid w:val="00CA7756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A775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2024-08-14T09:01:00Z</cp:lastPrinted>
  <dcterms:created xsi:type="dcterms:W3CDTF">2024-08-27T12:43:00Z</dcterms:created>
  <dcterms:modified xsi:type="dcterms:W3CDTF">2024-08-27T12:43:00Z</dcterms:modified>
</cp:coreProperties>
</file>